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409"/>
        <w:gridCol w:w="2694"/>
        <w:gridCol w:w="3402"/>
      </w:tblGrid>
      <w:tr w:rsidR="006F6513" w:rsidTr="006F6513">
        <w:tc>
          <w:tcPr>
            <w:tcW w:w="14034" w:type="dxa"/>
            <w:gridSpan w:val="5"/>
            <w:shd w:val="clear" w:color="auto" w:fill="A8D08D" w:themeFill="accent6" w:themeFillTint="99"/>
          </w:tcPr>
          <w:p w:rsidR="006F6513" w:rsidRPr="006F6513" w:rsidRDefault="006F6513" w:rsidP="00BA163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F6513">
              <w:rPr>
                <w:rFonts w:ascii="Arial" w:hAnsi="Arial" w:cs="Arial"/>
                <w:sz w:val="40"/>
                <w:szCs w:val="40"/>
              </w:rPr>
              <w:t>MUNICIPIO DE SANCTORUM DE LÁZARO CARDENAS TLAXCALA</w:t>
            </w:r>
          </w:p>
        </w:tc>
      </w:tr>
      <w:tr w:rsidR="006F6513" w:rsidTr="006F6513">
        <w:tc>
          <w:tcPr>
            <w:tcW w:w="2410" w:type="dxa"/>
            <w:shd w:val="clear" w:color="auto" w:fill="BDD6EE" w:themeFill="accent1" w:themeFillTint="66"/>
          </w:tcPr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COMUNIDADES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ENCHARCAMIENTOS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INUNDACIONES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DESLIZAMIENTOS DE TIERRA</w:t>
            </w:r>
            <w:r>
              <w:rPr>
                <w:rFonts w:ascii="Arial" w:hAnsi="Arial" w:cs="Arial"/>
                <w:sz w:val="28"/>
                <w:szCs w:val="28"/>
              </w:rPr>
              <w:t xml:space="preserve"> Y DERRUMBES.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ZONA EN PELIGRO DE </w:t>
            </w:r>
          </w:p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EXPLOSIÓN POR PIROTECNIA.</w:t>
            </w:r>
          </w:p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6513" w:rsidTr="006F6513">
        <w:tc>
          <w:tcPr>
            <w:tcW w:w="2410" w:type="dxa"/>
            <w:shd w:val="clear" w:color="auto" w:fill="FFFF00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 w:rsidRPr="00BD601A">
              <w:rPr>
                <w:rFonts w:ascii="Arial" w:hAnsi="Arial" w:cs="Arial"/>
                <w:sz w:val="28"/>
                <w:szCs w:val="28"/>
              </w:rPr>
              <w:t>SANCTÓRUM</w:t>
            </w:r>
          </w:p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2409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  <w:tc>
          <w:tcPr>
            <w:tcW w:w="2694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3402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</w:tr>
      <w:tr w:rsidR="006F6513" w:rsidTr="006F6513">
        <w:tc>
          <w:tcPr>
            <w:tcW w:w="2410" w:type="dxa"/>
            <w:shd w:val="clear" w:color="auto" w:fill="FFFF00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 w:rsidRPr="00BD601A">
              <w:rPr>
                <w:rFonts w:ascii="Arial" w:hAnsi="Arial" w:cs="Arial"/>
                <w:sz w:val="28"/>
                <w:szCs w:val="28"/>
              </w:rPr>
              <w:t>FRANCISCO VILLA</w:t>
            </w:r>
          </w:p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2409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</w:tr>
      <w:tr w:rsidR="006F6513" w:rsidTr="006F6513">
        <w:tc>
          <w:tcPr>
            <w:tcW w:w="2410" w:type="dxa"/>
            <w:shd w:val="clear" w:color="auto" w:fill="FFFF00"/>
          </w:tcPr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  <w:r w:rsidRPr="00BD601A">
              <w:rPr>
                <w:rFonts w:ascii="Arial" w:hAnsi="Arial" w:cs="Arial"/>
                <w:sz w:val="28"/>
                <w:szCs w:val="28"/>
              </w:rPr>
              <w:t>PROVIDENCIA</w:t>
            </w:r>
          </w:p>
          <w:p w:rsidR="006F6513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  <w:p w:rsidR="006F6513" w:rsidRPr="00BD601A" w:rsidRDefault="006F6513" w:rsidP="00BA16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  <w:tc>
          <w:tcPr>
            <w:tcW w:w="2694" w:type="dxa"/>
            <w:shd w:val="clear" w:color="auto" w:fill="FF0000"/>
          </w:tcPr>
          <w:p w:rsidR="006F6513" w:rsidRPr="006F6513" w:rsidRDefault="006F6513" w:rsidP="006F65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6F6513" w:rsidRDefault="006F6513" w:rsidP="006F6513">
            <w:pPr>
              <w:jc w:val="center"/>
            </w:pPr>
          </w:p>
        </w:tc>
      </w:tr>
    </w:tbl>
    <w:p w:rsidR="006F6513" w:rsidRDefault="006F6513"/>
    <w:p w:rsidR="006F6513" w:rsidRDefault="006F6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acuerdo con la tabla presentada es aquí do</w:t>
      </w:r>
      <w:r w:rsidR="00AE1B64">
        <w:rPr>
          <w:rFonts w:ascii="Arial" w:hAnsi="Arial" w:cs="Arial"/>
          <w:sz w:val="28"/>
          <w:szCs w:val="28"/>
        </w:rPr>
        <w:t>nde se presentan los puntos más susceptibles a los diferentes fenómenos que se pueden presentar, ya sea por fenómenos antropológicos, hidrológicos y ocasionados por el ser humano como: explosiones.</w:t>
      </w:r>
    </w:p>
    <w:p w:rsidR="00AE1B64" w:rsidRDefault="00AE1B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anexan dos croquis uno de Francisco Villa y uno de Sanctórum donde se marcan los puntos de riesgo:</w:t>
      </w:r>
    </w:p>
    <w:p w:rsidR="00AE1B64" w:rsidRDefault="00AE1B64" w:rsidP="00AE1B6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Derrumbes</w:t>
      </w:r>
    </w:p>
    <w:p w:rsidR="00AE1B64" w:rsidRDefault="00AE1B64" w:rsidP="00AE1B6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Ench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arcamientos</w:t>
      </w:r>
    </w:p>
    <w:p w:rsidR="00AE1B64" w:rsidRDefault="00AE1B64" w:rsidP="00AE1B6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Inundaciones</w:t>
      </w:r>
    </w:p>
    <w:p w:rsidR="00AE1B64" w:rsidRPr="00AE1B64" w:rsidRDefault="00AE1B64" w:rsidP="00AE1B6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Zonas de riesgo en posibles explosiones por pirotecnia.</w:t>
      </w:r>
    </w:p>
    <w:sectPr w:rsidR="00AE1B64" w:rsidRPr="00AE1B64" w:rsidSect="006F65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40933"/>
    <w:multiLevelType w:val="hybridMultilevel"/>
    <w:tmpl w:val="C494EF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13"/>
    <w:rsid w:val="006F6513"/>
    <w:rsid w:val="00AE1B64"/>
    <w:rsid w:val="00D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46B0C-BFCA-457A-9151-B3396C4A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2025-07-31T05:30:00Z</dcterms:created>
  <dcterms:modified xsi:type="dcterms:W3CDTF">2025-07-31T05:55:00Z</dcterms:modified>
</cp:coreProperties>
</file>